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333" w14:textId="18018953" w:rsidR="006C4977" w:rsidRDefault="000B747C" w:rsidP="006C49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ABCT Convention Pass (Student Scholarship)</w:t>
      </w:r>
    </w:p>
    <w:p w14:paraId="2A4138AB" w14:textId="77777777" w:rsidR="00012CA0" w:rsidRPr="00012CA0" w:rsidRDefault="00012CA0" w:rsidP="006C4977">
      <w:pPr>
        <w:jc w:val="center"/>
        <w:rPr>
          <w:rFonts w:ascii="Arial" w:hAnsi="Arial" w:cs="Arial"/>
          <w:b/>
          <w:sz w:val="20"/>
          <w:szCs w:val="20"/>
        </w:rPr>
      </w:pPr>
    </w:p>
    <w:p w14:paraId="038A90F7" w14:textId="77777777" w:rsidR="00DC437D" w:rsidRPr="00DC437D" w:rsidRDefault="000B747C" w:rsidP="00DC43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very pleased to inform you that this year we will be able to offer five </w:t>
      </w:r>
      <w:r w:rsidRPr="000B747C">
        <w:rPr>
          <w:rFonts w:ascii="Arial" w:hAnsi="Arial" w:cs="Arial"/>
          <w:b/>
          <w:bCs/>
          <w:sz w:val="20"/>
          <w:szCs w:val="20"/>
        </w:rPr>
        <w:t xml:space="preserve">(5) ABCT Students </w:t>
      </w:r>
      <w:r>
        <w:rPr>
          <w:rFonts w:ascii="Arial" w:hAnsi="Arial" w:cs="Arial"/>
          <w:sz w:val="20"/>
          <w:szCs w:val="20"/>
        </w:rPr>
        <w:t>with $100 in travel expenses and complimentary registration for the 2022 56</w:t>
      </w:r>
      <w:r w:rsidRPr="000B747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Convention in New York held at the Marriott Marquis Hotel in Times Square. These awards will be offered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financial need to five students who demonstrate an interest in attending the convention and/or are giving a presentation or poster. The submission deadline is by October 21. Applicants will be notified of the status of their application by November 4. </w:t>
      </w:r>
      <w:r w:rsidR="00DC437D" w:rsidRPr="00DC437D">
        <w:rPr>
          <w:rFonts w:ascii="Arial" w:hAnsi="Arial" w:cs="Arial"/>
          <w:sz w:val="20"/>
          <w:szCs w:val="20"/>
        </w:rPr>
        <w:t>ABCT will honor the pre-registration rates if you are not selected for the scholarship and still wish to come to the convention.</w:t>
      </w:r>
    </w:p>
    <w:p w14:paraId="6A194A60" w14:textId="75E817EA" w:rsidR="0037424D" w:rsidRPr="00DC437D" w:rsidRDefault="0037424D" w:rsidP="006C4977">
      <w:pPr>
        <w:rPr>
          <w:rFonts w:ascii="Arial" w:hAnsi="Arial" w:cs="Arial"/>
          <w:sz w:val="20"/>
          <w:szCs w:val="20"/>
        </w:rPr>
      </w:pPr>
    </w:p>
    <w:p w14:paraId="5C55D875" w14:textId="77777777" w:rsidR="000B747C" w:rsidRPr="00012CA0" w:rsidRDefault="000B747C" w:rsidP="006C4977">
      <w:pPr>
        <w:rPr>
          <w:rFonts w:ascii="Arial" w:hAnsi="Arial" w:cs="Arial"/>
          <w:sz w:val="20"/>
          <w:szCs w:val="20"/>
        </w:rPr>
      </w:pPr>
    </w:p>
    <w:p w14:paraId="42077928" w14:textId="4D8A091C" w:rsidR="00012CA0" w:rsidRDefault="00012CA0" w:rsidP="006C4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apply, submit the </w:t>
      </w:r>
      <w:r w:rsidR="002A2EB8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</w:t>
      </w:r>
      <w:r w:rsidR="002A2EB8">
        <w:rPr>
          <w:rFonts w:ascii="Arial" w:hAnsi="Arial" w:cs="Arial"/>
          <w:sz w:val="20"/>
          <w:szCs w:val="20"/>
        </w:rPr>
        <w:t xml:space="preserve">as a </w:t>
      </w:r>
      <w:r>
        <w:rPr>
          <w:rFonts w:ascii="Arial" w:hAnsi="Arial" w:cs="Arial"/>
          <w:sz w:val="20"/>
          <w:szCs w:val="20"/>
        </w:rPr>
        <w:t xml:space="preserve">file named “[student last name] </w:t>
      </w:r>
      <w:r w:rsidR="000B747C">
        <w:rPr>
          <w:rFonts w:ascii="Arial" w:hAnsi="Arial" w:cs="Arial"/>
          <w:sz w:val="20"/>
          <w:szCs w:val="20"/>
        </w:rPr>
        <w:t>Convention Pass</w:t>
      </w:r>
      <w:r>
        <w:rPr>
          <w:rFonts w:ascii="Arial" w:hAnsi="Arial" w:cs="Arial"/>
          <w:sz w:val="20"/>
          <w:szCs w:val="20"/>
        </w:rPr>
        <w:t>”:</w:t>
      </w:r>
    </w:p>
    <w:p w14:paraId="468989AB" w14:textId="12A4A0FF" w:rsidR="00012CA0" w:rsidRDefault="002A2EB8" w:rsidP="00012C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12CA0">
        <w:rPr>
          <w:rFonts w:ascii="Arial" w:hAnsi="Arial" w:cs="Arial"/>
          <w:sz w:val="20"/>
          <w:szCs w:val="20"/>
        </w:rPr>
        <w:t>over sheet (this document</w:t>
      </w:r>
      <w:r w:rsidR="00497273">
        <w:rPr>
          <w:rFonts w:ascii="Arial" w:hAnsi="Arial" w:cs="Arial"/>
          <w:sz w:val="20"/>
          <w:szCs w:val="20"/>
        </w:rPr>
        <w:t>)</w:t>
      </w:r>
    </w:p>
    <w:p w14:paraId="1F1AAA65" w14:textId="2B391E63" w:rsidR="00012CA0" w:rsidRDefault="002A2EB8" w:rsidP="00012C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y</w:t>
      </w:r>
      <w:r w:rsidR="00497273">
        <w:rPr>
          <w:rFonts w:ascii="Arial" w:hAnsi="Arial" w:cs="Arial"/>
          <w:sz w:val="20"/>
          <w:szCs w:val="20"/>
        </w:rPr>
        <w:t xml:space="preserve">our accepted </w:t>
      </w:r>
      <w:r w:rsidR="00AB38EA">
        <w:rPr>
          <w:rFonts w:ascii="Arial" w:hAnsi="Arial" w:cs="Arial"/>
          <w:sz w:val="20"/>
          <w:szCs w:val="20"/>
        </w:rPr>
        <w:t>presentation</w:t>
      </w:r>
      <w:r w:rsidR="00497273">
        <w:rPr>
          <w:rFonts w:ascii="Arial" w:hAnsi="Arial" w:cs="Arial"/>
          <w:sz w:val="20"/>
          <w:szCs w:val="20"/>
        </w:rPr>
        <w:t xml:space="preserve"> or </w:t>
      </w:r>
      <w:r w:rsidR="00AB38EA">
        <w:rPr>
          <w:rFonts w:ascii="Arial" w:hAnsi="Arial" w:cs="Arial"/>
          <w:sz w:val="20"/>
          <w:szCs w:val="20"/>
        </w:rPr>
        <w:t>poster</w:t>
      </w:r>
    </w:p>
    <w:p w14:paraId="4D1BECF6" w14:textId="77777777" w:rsidR="00AB38EA" w:rsidRDefault="00AB38EA" w:rsidP="004972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Statement of financial need and paragraph of what you hope to gain out of attending the ABCT annual convention. </w:t>
      </w:r>
    </w:p>
    <w:p w14:paraId="019A3DF0" w14:textId="392825F6" w:rsidR="00497273" w:rsidRPr="00497273" w:rsidRDefault="00AB38EA" w:rsidP="004972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your current CV. </w:t>
      </w:r>
      <w:r w:rsidR="00497273" w:rsidRPr="007E4955">
        <w:rPr>
          <w:rFonts w:ascii="Arial" w:hAnsi="Arial" w:cs="Arial"/>
          <w:sz w:val="20"/>
          <w:szCs w:val="20"/>
        </w:rPr>
        <w:t xml:space="preserve"> </w:t>
      </w:r>
    </w:p>
    <w:p w14:paraId="5F5C1103" w14:textId="77777777" w:rsidR="00012CA0" w:rsidRDefault="00012CA0" w:rsidP="006C4977">
      <w:pPr>
        <w:rPr>
          <w:rFonts w:ascii="Arial" w:hAnsi="Arial" w:cs="Arial"/>
          <w:sz w:val="20"/>
          <w:szCs w:val="20"/>
        </w:rPr>
      </w:pPr>
    </w:p>
    <w:p w14:paraId="7972418F" w14:textId="346FCA95" w:rsidR="00FA77F5" w:rsidRDefault="00FA77F5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Email the completed application to </w:t>
      </w:r>
      <w:r w:rsidR="00AB38EA">
        <w:rPr>
          <w:rFonts w:ascii="Arial" w:hAnsi="Arial" w:cs="Arial"/>
          <w:sz w:val="20"/>
          <w:szCs w:val="20"/>
        </w:rPr>
        <w:t>Stephen Crane</w:t>
      </w:r>
      <w:r w:rsidRPr="007E4955">
        <w:rPr>
          <w:rFonts w:ascii="Arial" w:hAnsi="Arial" w:cs="Arial"/>
          <w:sz w:val="20"/>
          <w:szCs w:val="20"/>
        </w:rPr>
        <w:t xml:space="preserve">, </w:t>
      </w:r>
      <w:r w:rsidR="002A2EB8">
        <w:rPr>
          <w:rFonts w:ascii="Arial" w:hAnsi="Arial" w:cs="Arial"/>
          <w:sz w:val="20"/>
          <w:szCs w:val="20"/>
        </w:rPr>
        <w:t xml:space="preserve">Convention Manager, </w:t>
      </w:r>
      <w:r w:rsidR="00AB38EA">
        <w:rPr>
          <w:rFonts w:ascii="Arial" w:hAnsi="Arial" w:cs="Arial"/>
          <w:sz w:val="20"/>
          <w:szCs w:val="20"/>
        </w:rPr>
        <w:t xml:space="preserve">ABCT, </w:t>
      </w:r>
      <w:r w:rsidRPr="007E4955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AB38EA" w:rsidRPr="006F65FB">
          <w:rPr>
            <w:rStyle w:val="Hyperlink"/>
            <w:rFonts w:ascii="Arial" w:hAnsi="Arial" w:cs="Arial"/>
            <w:sz w:val="20"/>
            <w:szCs w:val="20"/>
          </w:rPr>
          <w:t>convention@abct.org</w:t>
        </w:r>
      </w:hyperlink>
      <w:r w:rsidR="00AB38EA">
        <w:rPr>
          <w:rFonts w:ascii="Arial" w:hAnsi="Arial" w:cs="Arial"/>
          <w:sz w:val="20"/>
          <w:szCs w:val="20"/>
        </w:rPr>
        <w:t xml:space="preserve"> </w:t>
      </w:r>
      <w:r w:rsidRPr="007E4955">
        <w:rPr>
          <w:rFonts w:ascii="Arial" w:hAnsi="Arial" w:cs="Arial"/>
          <w:sz w:val="20"/>
          <w:szCs w:val="20"/>
        </w:rPr>
        <w:t xml:space="preserve">with the subject line </w:t>
      </w:r>
      <w:r w:rsidRPr="00012CA0">
        <w:rPr>
          <w:rFonts w:ascii="Arial" w:hAnsi="Arial" w:cs="Arial"/>
          <w:color w:val="000000"/>
          <w:sz w:val="20"/>
          <w:szCs w:val="20"/>
        </w:rPr>
        <w:t xml:space="preserve">“ABCT </w:t>
      </w:r>
      <w:r w:rsidR="00AB38EA">
        <w:rPr>
          <w:rFonts w:ascii="Arial" w:hAnsi="Arial" w:cs="Arial"/>
          <w:color w:val="000000"/>
          <w:sz w:val="20"/>
          <w:szCs w:val="20"/>
        </w:rPr>
        <w:t>Student Convention Pass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12CA0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Submissions must be received by 5 pm E</w:t>
      </w:r>
      <w:r w:rsidR="00AB38E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T on </w:t>
      </w:r>
      <w:r w:rsidR="00AB38EA">
        <w:rPr>
          <w:rFonts w:ascii="Arial" w:hAnsi="Arial" w:cs="Arial"/>
          <w:color w:val="000000"/>
          <w:sz w:val="20"/>
          <w:szCs w:val="20"/>
        </w:rPr>
        <w:t>October 21</w:t>
      </w:r>
      <w:r>
        <w:rPr>
          <w:rFonts w:ascii="Arial" w:hAnsi="Arial" w:cs="Arial"/>
          <w:color w:val="000000"/>
          <w:sz w:val="20"/>
          <w:szCs w:val="20"/>
        </w:rPr>
        <w:t>, 202</w:t>
      </w:r>
      <w:r w:rsidR="00A657D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1A00ADB" w14:textId="77777777" w:rsidR="006C4977" w:rsidRPr="00012CA0" w:rsidRDefault="006C4977" w:rsidP="006C4977">
      <w:pPr>
        <w:rPr>
          <w:rFonts w:ascii="Arial" w:hAnsi="Arial" w:cs="Arial"/>
          <w:sz w:val="20"/>
          <w:szCs w:val="20"/>
        </w:rPr>
      </w:pPr>
    </w:p>
    <w:p w14:paraId="63CD4AB3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Name: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55B79862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Email Address: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7F5DBBE4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Academic Affiliation: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36363FB0" w14:textId="3D81CD4B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Title of </w:t>
      </w:r>
      <w:r w:rsidR="00807757" w:rsidRPr="00012CA0">
        <w:rPr>
          <w:rFonts w:ascii="Arial" w:hAnsi="Arial" w:cs="Arial"/>
          <w:b/>
          <w:sz w:val="20"/>
          <w:szCs w:val="20"/>
        </w:rPr>
        <w:t>Your Presentation</w:t>
      </w:r>
      <w:r w:rsidR="00AB38EA">
        <w:rPr>
          <w:rFonts w:ascii="Arial" w:hAnsi="Arial" w:cs="Arial"/>
          <w:b/>
          <w:sz w:val="20"/>
          <w:szCs w:val="20"/>
        </w:rPr>
        <w:t xml:space="preserve"> or Poster</w:t>
      </w:r>
      <w:r w:rsidRPr="00012CA0">
        <w:rPr>
          <w:rFonts w:ascii="Arial" w:hAnsi="Arial" w:cs="Arial"/>
          <w:b/>
          <w:sz w:val="20"/>
          <w:szCs w:val="20"/>
        </w:rPr>
        <w:t>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3BD01266" w14:textId="7F574E32" w:rsidR="00226C84" w:rsidRPr="007E4955" w:rsidRDefault="003C670D" w:rsidP="00226C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26C84">
        <w:rPr>
          <w:rFonts w:ascii="Arial" w:hAnsi="Arial" w:cs="Arial"/>
          <w:b/>
          <w:sz w:val="20"/>
          <w:szCs w:val="20"/>
        </w:rPr>
        <w:t>ronouns, gender, &amp; race/ethnicity (optional):</w:t>
      </w:r>
    </w:p>
    <w:p w14:paraId="2D93E4A1" w14:textId="381A5672" w:rsidR="003442CC" w:rsidRPr="00012CA0" w:rsidRDefault="003442CC" w:rsidP="006C4977">
      <w:pPr>
        <w:rPr>
          <w:rFonts w:ascii="Arial" w:hAnsi="Arial" w:cs="Arial"/>
          <w:b/>
          <w:sz w:val="20"/>
          <w:szCs w:val="20"/>
        </w:rPr>
      </w:pPr>
    </w:p>
    <w:p w14:paraId="65731DAB" w14:textId="4B787D4D" w:rsidR="00A27B51" w:rsidRPr="00012CA0" w:rsidRDefault="0012390C" w:rsidP="00123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need for travel funds will be a major consideration for this award. </w:t>
      </w:r>
      <w:r w:rsidR="00A27B51" w:rsidRPr="00012CA0">
        <w:rPr>
          <w:rFonts w:ascii="Arial" w:hAnsi="Arial" w:cs="Arial"/>
          <w:sz w:val="20"/>
          <w:szCs w:val="20"/>
        </w:rPr>
        <w:t>Awards are highly competitive</w:t>
      </w:r>
      <w:r w:rsidR="00874A74">
        <w:rPr>
          <w:rFonts w:ascii="Arial" w:hAnsi="Arial" w:cs="Arial"/>
          <w:sz w:val="20"/>
          <w:szCs w:val="20"/>
        </w:rPr>
        <w:t>.</w:t>
      </w:r>
      <w:r w:rsidR="00FA77F5">
        <w:rPr>
          <w:rFonts w:ascii="Arial" w:hAnsi="Arial" w:cs="Arial"/>
          <w:sz w:val="20"/>
          <w:szCs w:val="20"/>
        </w:rPr>
        <w:t xml:space="preserve">  </w:t>
      </w:r>
      <w:r w:rsidR="00A27B51" w:rsidRPr="00012CA0">
        <w:rPr>
          <w:rFonts w:ascii="Arial" w:hAnsi="Arial" w:cs="Arial"/>
          <w:sz w:val="20"/>
          <w:szCs w:val="20"/>
        </w:rPr>
        <w:t xml:space="preserve"> </w:t>
      </w:r>
    </w:p>
    <w:p w14:paraId="74F508A6" w14:textId="77777777" w:rsidR="00A27B51" w:rsidRPr="00012CA0" w:rsidRDefault="00A27B51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0"/>
        <w:gridCol w:w="1380"/>
      </w:tblGrid>
      <w:tr w:rsidR="00C118E4" w:rsidRPr="00012CA0" w14:paraId="577764FB" w14:textId="77777777" w:rsidTr="0012390C">
        <w:tc>
          <w:tcPr>
            <w:tcW w:w="5000" w:type="pct"/>
            <w:gridSpan w:val="2"/>
          </w:tcPr>
          <w:p w14:paraId="2B635B0F" w14:textId="77777777" w:rsidR="00304EBB" w:rsidRPr="00012CA0" w:rsidRDefault="00304EBB" w:rsidP="00695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3BC3" w14:textId="2340F47B" w:rsidR="00C118E4" w:rsidRPr="00012CA0" w:rsidRDefault="00C118E4" w:rsidP="00695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Please complete the items below </w:t>
            </w:r>
            <w:r w:rsidR="00874A74">
              <w:rPr>
                <w:rFonts w:ascii="Arial" w:hAnsi="Arial" w:cs="Arial"/>
                <w:b/>
                <w:sz w:val="20"/>
                <w:szCs w:val="20"/>
              </w:rPr>
              <w:t>regarding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 your financial need</w:t>
            </w:r>
            <w:r w:rsidR="00695E61" w:rsidRPr="00012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064F" w:rsidRPr="00012CA0" w14:paraId="0410B658" w14:textId="77777777" w:rsidTr="0012390C">
        <w:tc>
          <w:tcPr>
            <w:tcW w:w="4263" w:type="pct"/>
          </w:tcPr>
          <w:p w14:paraId="1A69D36B" w14:textId="36B26B14" w:rsidR="00047FAC" w:rsidRPr="00012CA0" w:rsidRDefault="00807757" w:rsidP="0080775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Are you eligible for funding from your university or department for con</w:t>
            </w:r>
            <w:r w:rsidR="00874A74">
              <w:rPr>
                <w:rFonts w:ascii="Arial" w:hAnsi="Arial" w:cs="Arial"/>
                <w:sz w:val="20"/>
                <w:szCs w:val="20"/>
              </w:rPr>
              <w:t>vention</w:t>
            </w:r>
            <w:r w:rsidRPr="00012CA0">
              <w:rPr>
                <w:rFonts w:ascii="Arial" w:hAnsi="Arial" w:cs="Arial"/>
                <w:sz w:val="20"/>
                <w:szCs w:val="20"/>
              </w:rPr>
              <w:t xml:space="preserve"> registration, travel/lodging, or other expenses? </w:t>
            </w:r>
          </w:p>
        </w:tc>
        <w:tc>
          <w:tcPr>
            <w:tcW w:w="737" w:type="pct"/>
          </w:tcPr>
          <w:p w14:paraId="68E0685D" w14:textId="77777777" w:rsidR="00047FAC" w:rsidRPr="00012CA0" w:rsidRDefault="00047FAC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807757" w:rsidRPr="00012CA0" w14:paraId="33369715" w14:textId="77777777" w:rsidTr="0012390C">
        <w:tc>
          <w:tcPr>
            <w:tcW w:w="4263" w:type="pct"/>
          </w:tcPr>
          <w:p w14:paraId="102FF96E" w14:textId="77777777" w:rsidR="00807757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B6B6A" w:rsidRPr="00012CA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the maximum funding for which students can apply:</w:t>
            </w:r>
          </w:p>
        </w:tc>
        <w:tc>
          <w:tcPr>
            <w:tcW w:w="737" w:type="pct"/>
          </w:tcPr>
          <w:p w14:paraId="1B80B1ED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64F" w:rsidRPr="00012CA0" w14:paraId="459B0C8E" w14:textId="77777777" w:rsidTr="0012390C">
        <w:tc>
          <w:tcPr>
            <w:tcW w:w="4263" w:type="pct"/>
          </w:tcPr>
          <w:p w14:paraId="504ECD21" w14:textId="7AC391EF" w:rsidR="00047FAC" w:rsidRPr="00012CA0" w:rsidRDefault="00807757" w:rsidP="00C118E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874A74">
              <w:rPr>
                <w:rFonts w:ascii="Arial" w:hAnsi="Arial" w:cs="Arial"/>
                <w:sz w:val="20"/>
                <w:szCs w:val="20"/>
              </w:rPr>
              <w:t>convention</w:t>
            </w:r>
            <w:r w:rsidRPr="00012CA0">
              <w:rPr>
                <w:rFonts w:ascii="Arial" w:hAnsi="Arial" w:cs="Arial"/>
                <w:sz w:val="20"/>
                <w:szCs w:val="20"/>
              </w:rPr>
              <w:t xml:space="preserve"> funding, </w:t>
            </w:r>
            <w:r w:rsidR="00C118E4" w:rsidRPr="00012CA0">
              <w:rPr>
                <w:rFonts w:ascii="Arial" w:hAnsi="Arial" w:cs="Arial"/>
                <w:sz w:val="20"/>
                <w:szCs w:val="20"/>
              </w:rPr>
              <w:t>max of:</w:t>
            </w:r>
          </w:p>
        </w:tc>
        <w:tc>
          <w:tcPr>
            <w:tcW w:w="737" w:type="pct"/>
          </w:tcPr>
          <w:p w14:paraId="7A205648" w14:textId="77777777" w:rsidR="00047FAC" w:rsidRPr="0012390C" w:rsidRDefault="00AB6B6A" w:rsidP="00E132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9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807757" w:rsidRPr="00012CA0" w14:paraId="2B883AA5" w14:textId="77777777" w:rsidTr="0012390C">
        <w:tc>
          <w:tcPr>
            <w:tcW w:w="4263" w:type="pct"/>
          </w:tcPr>
          <w:p w14:paraId="683D7BED" w14:textId="6572895E" w:rsidR="00807757" w:rsidRPr="00012CA0" w:rsidRDefault="00807757" w:rsidP="00C118E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874A74">
              <w:rPr>
                <w:rFonts w:ascii="Arial" w:hAnsi="Arial" w:cs="Arial"/>
                <w:sz w:val="20"/>
                <w:szCs w:val="20"/>
              </w:rPr>
              <w:t>convention</w:t>
            </w:r>
            <w:r w:rsidRPr="00012CA0">
              <w:rPr>
                <w:rFonts w:ascii="Arial" w:hAnsi="Arial" w:cs="Arial"/>
                <w:sz w:val="20"/>
                <w:szCs w:val="20"/>
              </w:rPr>
              <w:t xml:space="preserve"> funding, max of</w:t>
            </w:r>
            <w:r w:rsidR="00C118E4" w:rsidRPr="00012C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" w:type="pct"/>
          </w:tcPr>
          <w:p w14:paraId="19C812DC" w14:textId="77777777" w:rsidR="00807757" w:rsidRPr="00012CA0" w:rsidRDefault="00AB6B6A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0064F" w:rsidRPr="00012CA0" w14:paraId="4B7DE4C9" w14:textId="77777777" w:rsidTr="0012390C">
        <w:tc>
          <w:tcPr>
            <w:tcW w:w="4263" w:type="pct"/>
          </w:tcPr>
          <w:p w14:paraId="243E92AD" w14:textId="2EBECC48" w:rsidR="00807757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B6B6A" w:rsidRPr="00012CA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why you are not eligible</w:t>
            </w:r>
            <w:r w:rsidR="00AB6B6A" w:rsidRPr="00012CA0"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r w:rsidRPr="00012CA0">
              <w:rPr>
                <w:rFonts w:ascii="Arial" w:hAnsi="Arial" w:cs="Arial"/>
                <w:sz w:val="20"/>
                <w:szCs w:val="20"/>
              </w:rPr>
              <w:t>(e.g., no funds available, already attended co</w:t>
            </w:r>
            <w:r w:rsidR="00874A74">
              <w:rPr>
                <w:rFonts w:ascii="Arial" w:hAnsi="Arial" w:cs="Arial"/>
                <w:sz w:val="20"/>
                <w:szCs w:val="20"/>
              </w:rPr>
              <w:t>nvention</w:t>
            </w:r>
            <w:r w:rsidRPr="00012CA0">
              <w:rPr>
                <w:rFonts w:ascii="Arial" w:hAnsi="Arial" w:cs="Arial"/>
                <w:sz w:val="20"/>
                <w:szCs w:val="20"/>
              </w:rPr>
              <w:t xml:space="preserve"> this year, only available to early graduate students):</w:t>
            </w:r>
          </w:p>
        </w:tc>
        <w:tc>
          <w:tcPr>
            <w:tcW w:w="737" w:type="pct"/>
          </w:tcPr>
          <w:p w14:paraId="0F8DBC4F" w14:textId="77777777" w:rsidR="00047FAC" w:rsidRPr="00012CA0" w:rsidRDefault="00047FAC" w:rsidP="00E1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57" w:rsidRPr="00012CA0" w14:paraId="452DAA05" w14:textId="77777777" w:rsidTr="0012390C">
        <w:tc>
          <w:tcPr>
            <w:tcW w:w="4263" w:type="pct"/>
          </w:tcPr>
          <w:p w14:paraId="2B8A06C1" w14:textId="34839DBC" w:rsidR="00807757" w:rsidRDefault="00FF447A" w:rsidP="00FF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hope to gain out of attending the ABCT Annual Convention? </w:t>
            </w:r>
          </w:p>
          <w:p w14:paraId="382A1A33" w14:textId="77777777" w:rsidR="0012390C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E2B32B9" w14:textId="77777777" w:rsidR="0012390C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7BED4CD" w14:textId="423BE0C8" w:rsidR="0012390C" w:rsidRPr="00012CA0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14:paraId="2EF697E3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90C" w:rsidRPr="00012CA0" w14:paraId="1EF3C173" w14:textId="77777777" w:rsidTr="0012390C">
        <w:tc>
          <w:tcPr>
            <w:tcW w:w="4263" w:type="pct"/>
          </w:tcPr>
          <w:p w14:paraId="790A60B0" w14:textId="77777777" w:rsidR="0012390C" w:rsidRPr="00012CA0" w:rsidRDefault="0012390C" w:rsidP="00AB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14:paraId="1E2C277E" w14:textId="77777777" w:rsidR="0012390C" w:rsidRPr="00012CA0" w:rsidRDefault="0012390C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572B2EDA" w14:textId="77777777" w:rsidTr="0012390C">
        <w:tc>
          <w:tcPr>
            <w:tcW w:w="4263" w:type="pct"/>
          </w:tcPr>
          <w:p w14:paraId="7761A67D" w14:textId="1953DC3D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Please est</w:t>
            </w:r>
            <w:r w:rsidR="00D75F6F" w:rsidRPr="00012CA0">
              <w:rPr>
                <w:rFonts w:ascii="Arial" w:hAnsi="Arial" w:cs="Arial"/>
                <w:b/>
                <w:sz w:val="20"/>
                <w:szCs w:val="20"/>
              </w:rPr>
              <w:t xml:space="preserve">imate your expenses for the </w:t>
            </w:r>
            <w:r w:rsidR="003A663D" w:rsidRPr="00012CA0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 con</w:t>
            </w:r>
            <w:r w:rsidR="00874A74">
              <w:rPr>
                <w:rFonts w:ascii="Arial" w:hAnsi="Arial" w:cs="Arial"/>
                <w:b/>
                <w:sz w:val="20"/>
                <w:szCs w:val="20"/>
              </w:rPr>
              <w:t>vention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" w:type="pct"/>
          </w:tcPr>
          <w:p w14:paraId="783CFFB8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E5351" w:rsidRPr="00012CA0" w14:paraId="19CB0043" w14:textId="77777777" w:rsidTr="0012390C">
        <w:tc>
          <w:tcPr>
            <w:tcW w:w="4263" w:type="pct"/>
          </w:tcPr>
          <w:p w14:paraId="2EB14886" w14:textId="3E1DB1CE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Flight</w:t>
            </w:r>
            <w:r w:rsidR="00874A74">
              <w:rPr>
                <w:rFonts w:ascii="Arial" w:hAnsi="Arial" w:cs="Arial"/>
                <w:sz w:val="20"/>
                <w:szCs w:val="20"/>
              </w:rPr>
              <w:t>/Train</w:t>
            </w:r>
          </w:p>
        </w:tc>
        <w:tc>
          <w:tcPr>
            <w:tcW w:w="737" w:type="pct"/>
          </w:tcPr>
          <w:p w14:paraId="623802A9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A74" w:rsidRPr="00012CA0" w14:paraId="20C53C00" w14:textId="77777777" w:rsidTr="0012390C">
        <w:tc>
          <w:tcPr>
            <w:tcW w:w="4263" w:type="pct"/>
          </w:tcPr>
          <w:p w14:paraId="7DD898B9" w14:textId="66AC6424" w:rsidR="00874A74" w:rsidRPr="00012CA0" w:rsidRDefault="00874A74" w:rsidP="00FD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Transportation</w:t>
            </w:r>
          </w:p>
        </w:tc>
        <w:tc>
          <w:tcPr>
            <w:tcW w:w="737" w:type="pct"/>
          </w:tcPr>
          <w:p w14:paraId="7967DE39" w14:textId="77777777" w:rsidR="00874A74" w:rsidRPr="00012CA0" w:rsidRDefault="00874A74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704FE479" w14:textId="77777777" w:rsidTr="0012390C">
        <w:tc>
          <w:tcPr>
            <w:tcW w:w="4263" w:type="pct"/>
          </w:tcPr>
          <w:p w14:paraId="1D5D3814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737" w:type="pct"/>
          </w:tcPr>
          <w:p w14:paraId="1C3D220C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51A22992" w14:textId="77777777" w:rsidTr="0012390C">
        <w:tc>
          <w:tcPr>
            <w:tcW w:w="4263" w:type="pct"/>
          </w:tcPr>
          <w:p w14:paraId="43FCE60D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737" w:type="pct"/>
          </w:tcPr>
          <w:p w14:paraId="5812505F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7E4DC413" w14:textId="77777777" w:rsidTr="0012390C">
        <w:tc>
          <w:tcPr>
            <w:tcW w:w="4263" w:type="pct"/>
          </w:tcPr>
          <w:p w14:paraId="5521B6CE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Other (itemize): </w:t>
            </w:r>
          </w:p>
        </w:tc>
        <w:tc>
          <w:tcPr>
            <w:tcW w:w="737" w:type="pct"/>
          </w:tcPr>
          <w:p w14:paraId="096EE4D7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3515ED6B" w14:textId="77777777" w:rsidTr="0012390C">
        <w:tc>
          <w:tcPr>
            <w:tcW w:w="4263" w:type="pct"/>
          </w:tcPr>
          <w:p w14:paraId="0868010C" w14:textId="77777777" w:rsidR="003E5351" w:rsidRPr="00012CA0" w:rsidRDefault="003E5351" w:rsidP="00FD7A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37" w:type="pct"/>
          </w:tcPr>
          <w:p w14:paraId="18FCCB74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2541F844" w14:textId="77777777" w:rsidR="003E5351" w:rsidRPr="00012CA0" w:rsidRDefault="003E5351" w:rsidP="006C4977">
      <w:pPr>
        <w:rPr>
          <w:rFonts w:ascii="Arial" w:hAnsi="Arial" w:cs="Arial"/>
          <w:sz w:val="20"/>
          <w:szCs w:val="20"/>
        </w:rPr>
      </w:pPr>
    </w:p>
    <w:p w14:paraId="6EDE0CBC" w14:textId="3A7B2E60" w:rsidR="005F552B" w:rsidRPr="00012CA0" w:rsidRDefault="005F552B" w:rsidP="005F552B">
      <w:pPr>
        <w:rPr>
          <w:rFonts w:ascii="Arial" w:hAnsi="Arial" w:cs="Arial"/>
          <w:sz w:val="20"/>
          <w:szCs w:val="20"/>
        </w:rPr>
      </w:pPr>
      <w:r w:rsidRPr="00012CA0">
        <w:rPr>
          <w:rFonts w:ascii="Arial" w:hAnsi="Arial" w:cs="Arial"/>
          <w:sz w:val="20"/>
          <w:szCs w:val="20"/>
        </w:rPr>
        <w:t>Please expand upon your responses above and/or provide additional details about financial need below:</w:t>
      </w:r>
    </w:p>
    <w:p w14:paraId="6497FB96" w14:textId="6553FB6C" w:rsidR="00B74DBE" w:rsidRDefault="00B74DBE" w:rsidP="005F552B">
      <w:pPr>
        <w:rPr>
          <w:rFonts w:ascii="Arial" w:hAnsi="Arial" w:cs="Arial"/>
          <w:sz w:val="20"/>
          <w:szCs w:val="20"/>
        </w:rPr>
      </w:pPr>
    </w:p>
    <w:p w14:paraId="61E14D5A" w14:textId="1B615DD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EE8461E" w14:textId="56FF0230" w:rsidR="005F552B" w:rsidRPr="00012CA0" w:rsidRDefault="005F552B" w:rsidP="00874A74">
      <w:pPr>
        <w:jc w:val="center"/>
        <w:rPr>
          <w:rFonts w:ascii="Arial" w:hAnsi="Arial" w:cs="Arial"/>
          <w:b/>
          <w:sz w:val="20"/>
          <w:szCs w:val="20"/>
        </w:rPr>
      </w:pPr>
    </w:p>
    <w:sectPr w:rsidR="005F552B" w:rsidRPr="00012CA0" w:rsidSect="001F61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742C" w14:textId="77777777" w:rsidR="00C43CF0" w:rsidRDefault="00C43CF0" w:rsidP="006E2724">
      <w:r>
        <w:separator/>
      </w:r>
    </w:p>
  </w:endnote>
  <w:endnote w:type="continuationSeparator" w:id="0">
    <w:p w14:paraId="140C872B" w14:textId="77777777" w:rsidR="00C43CF0" w:rsidRDefault="00C43CF0" w:rsidP="006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E006" w14:textId="77777777" w:rsidR="00C43CF0" w:rsidRDefault="00C43CF0" w:rsidP="006E2724">
      <w:r>
        <w:separator/>
      </w:r>
    </w:p>
  </w:footnote>
  <w:footnote w:type="continuationSeparator" w:id="0">
    <w:p w14:paraId="1A79389F" w14:textId="77777777" w:rsidR="00C43CF0" w:rsidRDefault="00C43CF0" w:rsidP="006E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B8"/>
    <w:multiLevelType w:val="hybridMultilevel"/>
    <w:tmpl w:val="F9DA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160"/>
    <w:multiLevelType w:val="hybridMultilevel"/>
    <w:tmpl w:val="6D084D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5421121">
    <w:abstractNumId w:val="0"/>
  </w:num>
  <w:num w:numId="2" w16cid:durableId="120332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77"/>
    <w:rsid w:val="00007A95"/>
    <w:rsid w:val="00012CA0"/>
    <w:rsid w:val="00020FA6"/>
    <w:rsid w:val="00033F09"/>
    <w:rsid w:val="00047FAC"/>
    <w:rsid w:val="00060E8C"/>
    <w:rsid w:val="000B747C"/>
    <w:rsid w:val="0010064F"/>
    <w:rsid w:val="0011419C"/>
    <w:rsid w:val="0012390C"/>
    <w:rsid w:val="00134C68"/>
    <w:rsid w:val="00183044"/>
    <w:rsid w:val="001E36A0"/>
    <w:rsid w:val="001F616E"/>
    <w:rsid w:val="00226C84"/>
    <w:rsid w:val="00252D11"/>
    <w:rsid w:val="002A2EB8"/>
    <w:rsid w:val="002B14F0"/>
    <w:rsid w:val="00304EBB"/>
    <w:rsid w:val="00323DAA"/>
    <w:rsid w:val="00324CD0"/>
    <w:rsid w:val="0032639C"/>
    <w:rsid w:val="003442CC"/>
    <w:rsid w:val="003569C9"/>
    <w:rsid w:val="0037424D"/>
    <w:rsid w:val="003A663D"/>
    <w:rsid w:val="003C670D"/>
    <w:rsid w:val="003E5351"/>
    <w:rsid w:val="003F3EB6"/>
    <w:rsid w:val="00423054"/>
    <w:rsid w:val="00432442"/>
    <w:rsid w:val="00440E39"/>
    <w:rsid w:val="00467070"/>
    <w:rsid w:val="00482046"/>
    <w:rsid w:val="00497273"/>
    <w:rsid w:val="004C19D5"/>
    <w:rsid w:val="00550532"/>
    <w:rsid w:val="00562957"/>
    <w:rsid w:val="005E1DB5"/>
    <w:rsid w:val="005F0379"/>
    <w:rsid w:val="005F3E43"/>
    <w:rsid w:val="005F552B"/>
    <w:rsid w:val="00620346"/>
    <w:rsid w:val="006204E6"/>
    <w:rsid w:val="006314C0"/>
    <w:rsid w:val="00695E61"/>
    <w:rsid w:val="006B566F"/>
    <w:rsid w:val="006C4977"/>
    <w:rsid w:val="006D5CC4"/>
    <w:rsid w:val="006E2724"/>
    <w:rsid w:val="007415E9"/>
    <w:rsid w:val="0074725C"/>
    <w:rsid w:val="00757061"/>
    <w:rsid w:val="007C7E6A"/>
    <w:rsid w:val="007D4E4A"/>
    <w:rsid w:val="0080484F"/>
    <w:rsid w:val="00807757"/>
    <w:rsid w:val="00813AF5"/>
    <w:rsid w:val="0082352B"/>
    <w:rsid w:val="00833B68"/>
    <w:rsid w:val="00874A74"/>
    <w:rsid w:val="008A4E68"/>
    <w:rsid w:val="008B0FBB"/>
    <w:rsid w:val="008C19E7"/>
    <w:rsid w:val="008C2E84"/>
    <w:rsid w:val="00922B8C"/>
    <w:rsid w:val="00945593"/>
    <w:rsid w:val="00975CE9"/>
    <w:rsid w:val="00995D09"/>
    <w:rsid w:val="009A2E2B"/>
    <w:rsid w:val="009C2ED4"/>
    <w:rsid w:val="00A27B51"/>
    <w:rsid w:val="00A657DB"/>
    <w:rsid w:val="00A710AF"/>
    <w:rsid w:val="00AB38EA"/>
    <w:rsid w:val="00AB6B6A"/>
    <w:rsid w:val="00B52A22"/>
    <w:rsid w:val="00B74DBE"/>
    <w:rsid w:val="00B97BD5"/>
    <w:rsid w:val="00C118E4"/>
    <w:rsid w:val="00C15DF2"/>
    <w:rsid w:val="00C43CF0"/>
    <w:rsid w:val="00C92BB3"/>
    <w:rsid w:val="00CB2E92"/>
    <w:rsid w:val="00CE7D81"/>
    <w:rsid w:val="00D065D3"/>
    <w:rsid w:val="00D2433F"/>
    <w:rsid w:val="00D75F6F"/>
    <w:rsid w:val="00D90602"/>
    <w:rsid w:val="00DA326C"/>
    <w:rsid w:val="00DB4C2F"/>
    <w:rsid w:val="00DC437D"/>
    <w:rsid w:val="00DD3062"/>
    <w:rsid w:val="00DF628A"/>
    <w:rsid w:val="00E57782"/>
    <w:rsid w:val="00E7531E"/>
    <w:rsid w:val="00ED0A46"/>
    <w:rsid w:val="00EE3FA8"/>
    <w:rsid w:val="00F03CAC"/>
    <w:rsid w:val="00F06CAE"/>
    <w:rsid w:val="00F500FA"/>
    <w:rsid w:val="00F54568"/>
    <w:rsid w:val="00F5656B"/>
    <w:rsid w:val="00F71312"/>
    <w:rsid w:val="00FA77F5"/>
    <w:rsid w:val="00FB58C0"/>
    <w:rsid w:val="00FD4B38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9A17"/>
  <w15:docId w15:val="{9D7DC525-8C11-4302-B9EB-49B6D81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4977"/>
    <w:rPr>
      <w:color w:val="0000FF"/>
      <w:u w:val="single"/>
    </w:rPr>
  </w:style>
  <w:style w:type="table" w:styleId="TableGrid">
    <w:name w:val="Table Grid"/>
    <w:basedOn w:val="TableNormal"/>
    <w:uiPriority w:val="59"/>
    <w:rsid w:val="0082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CA0"/>
    <w:pPr>
      <w:ind w:left="720"/>
      <w:contextualSpacing/>
    </w:pPr>
  </w:style>
  <w:style w:type="paragraph" w:styleId="Revision">
    <w:name w:val="Revision"/>
    <w:hidden/>
    <w:uiPriority w:val="99"/>
    <w:semiHidden/>
    <w:rsid w:val="003C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ntion@ab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Stephen Crane</cp:lastModifiedBy>
  <cp:revision>4</cp:revision>
  <cp:lastPrinted>2022-09-28T22:18:00Z</cp:lastPrinted>
  <dcterms:created xsi:type="dcterms:W3CDTF">2022-09-28T22:17:00Z</dcterms:created>
  <dcterms:modified xsi:type="dcterms:W3CDTF">2022-09-29T19:19:00Z</dcterms:modified>
</cp:coreProperties>
</file>